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59" w:rsidRPr="002E05C3" w:rsidRDefault="00A547D9" w:rsidP="00713759">
      <w:pPr>
        <w:jc w:val="center"/>
        <w:rPr>
          <w:b/>
          <w:sz w:val="40"/>
          <w:szCs w:val="40"/>
        </w:rPr>
      </w:pPr>
      <w:r w:rsidRPr="002E05C3">
        <w:rPr>
          <w:b/>
          <w:sz w:val="40"/>
          <w:szCs w:val="40"/>
        </w:rPr>
        <w:t xml:space="preserve">OUTLINE OF TOPICS FOR </w:t>
      </w:r>
      <w:r w:rsidR="00755191" w:rsidRPr="002E05C3">
        <w:rPr>
          <w:b/>
          <w:sz w:val="40"/>
          <w:szCs w:val="40"/>
        </w:rPr>
        <w:t xml:space="preserve">CLASS ON </w:t>
      </w:r>
      <w:r w:rsidR="00713759" w:rsidRPr="002E05C3">
        <w:rPr>
          <w:b/>
          <w:sz w:val="40"/>
          <w:szCs w:val="40"/>
        </w:rPr>
        <w:t>SUMMER CHIP BUDDING</w:t>
      </w:r>
    </w:p>
    <w:p w:rsidR="004019AB" w:rsidRPr="004F048E" w:rsidRDefault="008B7349" w:rsidP="00713759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Terminology</w:t>
      </w:r>
      <w:r w:rsidR="004019AB" w:rsidRPr="004F048E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:</w:t>
      </w:r>
    </w:p>
    <w:p w:rsidR="00713759" w:rsidRPr="004F048E" w:rsidRDefault="004019AB" w:rsidP="00713759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 w:cs="Times New Roman"/>
          <w:color w:val="000000" w:themeColor="text1"/>
          <w:sz w:val="24"/>
          <w:szCs w:val="24"/>
        </w:rPr>
        <w:t>There are certain technical terms that are useful in understanding the process of successful chip budding.  The material in quotes is</w:t>
      </w:r>
      <w:r w:rsidR="00C56ACD" w:rsidRPr="004F048E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from</w:t>
      </w:r>
      <w:r w:rsidR="008B7349" w:rsidRPr="004F048E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Har</w:t>
      </w:r>
      <w:r w:rsidR="00124C69">
        <w:rPr>
          <w:rFonts w:ascii="Georgia" w:eastAsia="Times New Roman" w:hAnsi="Georgia" w:cs="Times New Roman"/>
          <w:color w:val="000000" w:themeColor="text1"/>
          <w:sz w:val="24"/>
          <w:szCs w:val="24"/>
        </w:rPr>
        <w:t>t</w:t>
      </w:r>
      <w:r w:rsidR="008B7349" w:rsidRPr="004F048E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mann and </w:t>
      </w:r>
      <w:proofErr w:type="spellStart"/>
      <w:r w:rsidR="008B7349" w:rsidRPr="004F048E">
        <w:rPr>
          <w:rFonts w:ascii="Georgia" w:eastAsia="Times New Roman" w:hAnsi="Georgia" w:cs="Times New Roman"/>
          <w:color w:val="000000" w:themeColor="text1"/>
          <w:sz w:val="24"/>
          <w:szCs w:val="24"/>
        </w:rPr>
        <w:t>Kester’s</w:t>
      </w:r>
      <w:proofErr w:type="spellEnd"/>
      <w:r w:rsidR="008B7349" w:rsidRPr="004F048E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Plant Propagation: Principles and Practices (7</w:t>
      </w:r>
      <w:r w:rsidRPr="004F048E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th </w:t>
      </w:r>
      <w:r w:rsidR="008B7349" w:rsidRPr="004F048E">
        <w:rPr>
          <w:rFonts w:ascii="Georgia" w:eastAsia="Times New Roman" w:hAnsi="Georgia" w:cs="Times New Roman"/>
          <w:color w:val="000000" w:themeColor="text1"/>
          <w:sz w:val="24"/>
          <w:szCs w:val="24"/>
        </w:rPr>
        <w:t>Ed.)</w:t>
      </w:r>
      <w:r w:rsidRPr="004F048E">
        <w:rPr>
          <w:rFonts w:ascii="Georgia" w:eastAsia="Times New Roman" w:hAnsi="Georgia" w:cs="Times New Roman"/>
          <w:color w:val="000000" w:themeColor="text1"/>
          <w:sz w:val="24"/>
          <w:szCs w:val="24"/>
        </w:rPr>
        <w:t>.</w:t>
      </w:r>
    </w:p>
    <w:p w:rsidR="008B7349" w:rsidRPr="004F048E" w:rsidRDefault="008B7349" w:rsidP="008B734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“</w:t>
      </w:r>
      <w:r w:rsidR="00713759" w:rsidRPr="004F048E">
        <w:rPr>
          <w:rFonts w:ascii="Georgia" w:eastAsia="Times New Roman" w:hAnsi="Georgia"/>
          <w:color w:val="000000" w:themeColor="text1"/>
          <w:sz w:val="24"/>
          <w:szCs w:val="24"/>
          <w:u w:val="single"/>
        </w:rPr>
        <w:t>Grafting</w:t>
      </w:r>
      <w:r w:rsidR="00713759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is 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the art of joining two pieces of living plant tissue together in such a manner that they will unit</w:t>
      </w:r>
      <w:r w:rsidR="00124C69">
        <w:rPr>
          <w:rFonts w:ascii="Georgia" w:eastAsia="Times New Roman" w:hAnsi="Georgia"/>
          <w:color w:val="000000" w:themeColor="text1"/>
          <w:sz w:val="24"/>
          <w:szCs w:val="24"/>
        </w:rPr>
        <w:t>e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and subsequently grow and develop as one composite plant.”  One of the two</w:t>
      </w:r>
      <w:r w:rsidR="002F2FFE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parts will form the new shoot system of the graft (referred to as the </w:t>
      </w:r>
      <w:r w:rsidR="002F2FFE" w:rsidRPr="004F048E">
        <w:rPr>
          <w:rFonts w:ascii="Georgia" w:eastAsia="Times New Roman" w:hAnsi="Georgia"/>
          <w:i/>
          <w:color w:val="000000" w:themeColor="text1"/>
          <w:sz w:val="24"/>
          <w:szCs w:val="24"/>
        </w:rPr>
        <w:t>scion</w:t>
      </w:r>
      <w:r w:rsidR="00FF6EA8" w:rsidRPr="004F048E">
        <w:rPr>
          <w:rFonts w:ascii="Georgia" w:eastAsia="Times New Roman" w:hAnsi="Georgia"/>
          <w:color w:val="000000" w:themeColor="text1"/>
          <w:sz w:val="24"/>
          <w:szCs w:val="24"/>
        </w:rPr>
        <w:t>)</w:t>
      </w:r>
      <w:r w:rsidR="002F2FFE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and the other part will form the new root system (referred to as the </w:t>
      </w:r>
      <w:r w:rsidR="002F2FFE" w:rsidRPr="004F048E">
        <w:rPr>
          <w:rFonts w:ascii="Georgia" w:eastAsia="Times New Roman" w:hAnsi="Georgia"/>
          <w:i/>
          <w:color w:val="000000" w:themeColor="text1"/>
          <w:sz w:val="24"/>
          <w:szCs w:val="24"/>
        </w:rPr>
        <w:t xml:space="preserve">rootstock, </w:t>
      </w:r>
      <w:proofErr w:type="spellStart"/>
      <w:r w:rsidR="002F2FFE" w:rsidRPr="004F048E">
        <w:rPr>
          <w:rFonts w:ascii="Georgia" w:eastAsia="Times New Roman" w:hAnsi="Georgia"/>
          <w:i/>
          <w:color w:val="000000" w:themeColor="text1"/>
          <w:sz w:val="24"/>
          <w:szCs w:val="24"/>
        </w:rPr>
        <w:t>understock</w:t>
      </w:r>
      <w:proofErr w:type="spellEnd"/>
      <w:r w:rsidR="002F2FFE" w:rsidRPr="004F048E">
        <w:rPr>
          <w:rFonts w:ascii="Georgia" w:eastAsia="Times New Roman" w:hAnsi="Georgia"/>
          <w:i/>
          <w:color w:val="000000" w:themeColor="text1"/>
          <w:sz w:val="24"/>
          <w:szCs w:val="24"/>
        </w:rPr>
        <w:t>,</w:t>
      </w:r>
      <w:r w:rsidR="002F2FFE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or </w:t>
      </w:r>
      <w:r w:rsidR="002F2FFE" w:rsidRPr="004F048E">
        <w:rPr>
          <w:rFonts w:ascii="Georgia" w:eastAsia="Times New Roman" w:hAnsi="Georgia"/>
          <w:i/>
          <w:color w:val="000000" w:themeColor="text1"/>
          <w:sz w:val="24"/>
          <w:szCs w:val="24"/>
        </w:rPr>
        <w:t>stock</w:t>
      </w:r>
      <w:r w:rsidR="002F2FFE" w:rsidRPr="004F048E">
        <w:rPr>
          <w:rFonts w:ascii="Georgia" w:eastAsia="Times New Roman" w:hAnsi="Georgia"/>
          <w:color w:val="000000" w:themeColor="text1"/>
          <w:sz w:val="24"/>
          <w:szCs w:val="24"/>
        </w:rPr>
        <w:t>).</w:t>
      </w:r>
    </w:p>
    <w:p w:rsidR="008B7349" w:rsidRPr="004F048E" w:rsidRDefault="008B7349" w:rsidP="008B734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“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  <w:u w:val="single"/>
        </w:rPr>
        <w:t>Budding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is a form of grafting</w:t>
      </w:r>
      <w:r w:rsidR="00C56ACD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in which the scion consists of a single bud and a small section of bark . . .</w:t>
      </w:r>
      <w:r w:rsidR="00124C69" w:rsidRPr="004F048E">
        <w:rPr>
          <w:rFonts w:ascii="Georgia" w:eastAsia="Times New Roman" w:hAnsi="Georgia"/>
          <w:color w:val="000000" w:themeColor="text1"/>
          <w:sz w:val="24"/>
          <w:szCs w:val="24"/>
        </w:rPr>
        <w:t>” There</w:t>
      </w:r>
      <w:r w:rsidR="00FF6EA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are several budding techniques, the most common of which are T-budding and chip budding.</w:t>
      </w:r>
    </w:p>
    <w:p w:rsidR="008B7349" w:rsidRPr="004F048E" w:rsidRDefault="002F2FFE" w:rsidP="008B734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“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  <w:u w:val="single"/>
        </w:rPr>
        <w:t>Vascular cambium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is a thin tissue located between the bark (periderm, cortex, and phloem) and the wood (xylem).  Its cells are </w:t>
      </w:r>
      <w:proofErr w:type="spellStart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meristematic</w:t>
      </w:r>
      <w:proofErr w:type="spellEnd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; that is, they are capable of div</w:t>
      </w:r>
      <w:r w:rsidR="00124C69">
        <w:rPr>
          <w:rFonts w:ascii="Georgia" w:eastAsia="Times New Roman" w:hAnsi="Georgia"/>
          <w:color w:val="000000" w:themeColor="text1"/>
          <w:sz w:val="24"/>
          <w:szCs w:val="24"/>
        </w:rPr>
        <w:t>id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ing and forming new cells.  </w:t>
      </w:r>
      <w:r w:rsidR="004019AB" w:rsidRPr="004F048E">
        <w:rPr>
          <w:rFonts w:ascii="Georgia" w:eastAsia="Times New Roman" w:hAnsi="Georgia"/>
          <w:color w:val="000000" w:themeColor="text1"/>
          <w:sz w:val="24"/>
          <w:szCs w:val="24"/>
        </w:rPr>
        <w:t>For a successful graft union, it is essential that the cambium of the scion be placed in close contact with the cambium of the rootstock.”</w:t>
      </w:r>
    </w:p>
    <w:p w:rsidR="004019AB" w:rsidRPr="004F048E" w:rsidRDefault="004019AB" w:rsidP="008B734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“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  <w:u w:val="single"/>
        </w:rPr>
        <w:t>Callus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is a term applied to the mass of par</w:t>
      </w:r>
      <w:r w:rsidR="00CB4905">
        <w:rPr>
          <w:rFonts w:ascii="Georgia" w:eastAsia="Times New Roman" w:hAnsi="Georgia"/>
          <w:color w:val="000000" w:themeColor="text1"/>
          <w:sz w:val="24"/>
          <w:szCs w:val="24"/>
        </w:rPr>
        <w:t>en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chyma cells that develop from and around wounded plant tissues.  It occurs at the junction of a graft union, arising from the living cells of both the scion and rootstock.  The productio</w:t>
      </w:r>
      <w:r w:rsidR="00CB4905">
        <w:rPr>
          <w:rFonts w:ascii="Georgia" w:eastAsia="Times New Roman" w:hAnsi="Georgia"/>
          <w:color w:val="000000" w:themeColor="text1"/>
          <w:sz w:val="24"/>
          <w:szCs w:val="24"/>
        </w:rPr>
        <w:t>n and interlocking of these paren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chyma (or callus) cells constitute one of the important steps in callus bridge formation between the scion and roo</w:t>
      </w:r>
      <w:r w:rsidR="00124C69">
        <w:rPr>
          <w:rFonts w:ascii="Georgia" w:eastAsia="Times New Roman" w:hAnsi="Georgia"/>
          <w:color w:val="000000" w:themeColor="text1"/>
          <w:sz w:val="24"/>
          <w:szCs w:val="24"/>
        </w:rPr>
        <w:t>t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stock in a successful graft.”  </w:t>
      </w:r>
    </w:p>
    <w:p w:rsidR="00C56ACD" w:rsidRPr="002E05C3" w:rsidRDefault="00C56ACD" w:rsidP="00C56ACD">
      <w:pPr>
        <w:pStyle w:val="ListParagraph"/>
        <w:spacing w:after="0" w:line="240" w:lineRule="auto"/>
        <w:rPr>
          <w:rFonts w:ascii="Georgia" w:eastAsia="Times New Roman" w:hAnsi="Georgia"/>
          <w:color w:val="000000" w:themeColor="text1"/>
          <w:sz w:val="16"/>
          <w:szCs w:val="16"/>
        </w:rPr>
      </w:pPr>
    </w:p>
    <w:p w:rsidR="00C56ACD" w:rsidRPr="004F048E" w:rsidRDefault="00124C69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b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b/>
          <w:color w:val="000000" w:themeColor="text1"/>
          <w:sz w:val="24"/>
          <w:szCs w:val="24"/>
        </w:rPr>
        <w:t>Versati</w:t>
      </w:r>
      <w:r w:rsidR="00C56ACD"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lity of Chip Budding:</w:t>
      </w:r>
    </w:p>
    <w:p w:rsidR="002062DB" w:rsidRDefault="00743B1D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Chip budding can be used in dormant season grafting in both bench grafting and </w:t>
      </w:r>
      <w:proofErr w:type="spellStart"/>
      <w:r>
        <w:rPr>
          <w:rFonts w:ascii="Georgia" w:eastAsia="Times New Roman" w:hAnsi="Georgia"/>
          <w:color w:val="000000" w:themeColor="text1"/>
          <w:sz w:val="24"/>
          <w:szCs w:val="24"/>
        </w:rPr>
        <w:t>frameworking</w:t>
      </w:r>
      <w:proofErr w:type="spellEnd"/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r w:rsidR="001F6393">
        <w:rPr>
          <w:rFonts w:ascii="Georgia" w:eastAsia="Times New Roman" w:hAnsi="Georgia"/>
          <w:color w:val="000000" w:themeColor="text1"/>
          <w:sz w:val="24"/>
          <w:szCs w:val="24"/>
        </w:rPr>
        <w:t xml:space="preserve">(also called </w:t>
      </w:r>
      <w:proofErr w:type="spellStart"/>
      <w:r w:rsidR="001F6393">
        <w:rPr>
          <w:rFonts w:ascii="Georgia" w:eastAsia="Times New Roman" w:hAnsi="Georgia"/>
          <w:color w:val="000000" w:themeColor="text1"/>
          <w:sz w:val="24"/>
          <w:szCs w:val="24"/>
        </w:rPr>
        <w:t>topworking</w:t>
      </w:r>
      <w:proofErr w:type="spellEnd"/>
      <w:r w:rsidR="001F6393">
        <w:rPr>
          <w:rFonts w:ascii="Georgia" w:eastAsia="Times New Roman" w:hAnsi="Georgia"/>
          <w:color w:val="000000" w:themeColor="text1"/>
          <w:sz w:val="24"/>
          <w:szCs w:val="24"/>
        </w:rPr>
        <w:t xml:space="preserve">) </w:t>
      </w:r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of smaller limbs </w:t>
      </w:r>
      <w:r w:rsidR="002062DB">
        <w:rPr>
          <w:rFonts w:ascii="Georgia" w:eastAsia="Times New Roman" w:hAnsi="Georgia"/>
          <w:color w:val="000000" w:themeColor="text1"/>
          <w:sz w:val="24"/>
          <w:szCs w:val="24"/>
        </w:rPr>
        <w:t>on</w:t>
      </w:r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 established trees.</w:t>
      </w:r>
      <w:r w:rsidR="00C56ACD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r w:rsidR="00124C69">
        <w:rPr>
          <w:rFonts w:ascii="Georgia" w:eastAsia="Times New Roman" w:hAnsi="Georgia"/>
          <w:color w:val="000000" w:themeColor="text1"/>
          <w:sz w:val="24"/>
          <w:szCs w:val="24"/>
        </w:rPr>
        <w:t xml:space="preserve"> In the</w:t>
      </w:r>
      <w:r w:rsidR="00557F08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r w:rsidR="00D22D42" w:rsidRPr="004F048E">
        <w:rPr>
          <w:rFonts w:ascii="Georgia" w:eastAsia="Times New Roman" w:hAnsi="Georgia"/>
          <w:color w:val="000000" w:themeColor="text1"/>
          <w:sz w:val="24"/>
          <w:szCs w:val="24"/>
        </w:rPr>
        <w:t>growing season</w:t>
      </w:r>
      <w:r w:rsidR="002062DB">
        <w:rPr>
          <w:rFonts w:ascii="Georgia" w:eastAsia="Times New Roman" w:hAnsi="Georgia"/>
          <w:color w:val="000000" w:themeColor="text1"/>
          <w:sz w:val="24"/>
          <w:szCs w:val="24"/>
        </w:rPr>
        <w:t xml:space="preserve">, chip budding is rapidly replacing T-budding for summer budding tasks.  </w:t>
      </w:r>
      <w:r w:rsidR="0030318C">
        <w:rPr>
          <w:rFonts w:ascii="Georgia" w:eastAsia="Times New Roman" w:hAnsi="Georgia"/>
          <w:color w:val="000000" w:themeColor="text1"/>
          <w:sz w:val="24"/>
          <w:szCs w:val="24"/>
        </w:rPr>
        <w:t>T-</w:t>
      </w:r>
      <w:r w:rsidR="00753093">
        <w:rPr>
          <w:rFonts w:ascii="Georgia" w:eastAsia="Times New Roman" w:hAnsi="Georgia"/>
          <w:color w:val="000000" w:themeColor="text1"/>
          <w:sz w:val="24"/>
          <w:szCs w:val="24"/>
        </w:rPr>
        <w:t xml:space="preserve">budding can only be done in August, when the bark slips.  </w:t>
      </w:r>
      <w:r w:rsidR="002062DB" w:rsidRPr="00713759">
        <w:rPr>
          <w:rFonts w:ascii="Georgia" w:eastAsia="Times New Roman" w:hAnsi="Georgia"/>
          <w:color w:val="000000" w:themeColor="text1"/>
          <w:sz w:val="24"/>
          <w:szCs w:val="24"/>
        </w:rPr>
        <w:t xml:space="preserve">In our climate, chip budding is usually done during the first couple of weeks of August, but can also </w:t>
      </w:r>
      <w:r w:rsidR="00753093">
        <w:rPr>
          <w:rFonts w:ascii="Georgia" w:eastAsia="Times New Roman" w:hAnsi="Georgia"/>
          <w:color w:val="000000" w:themeColor="text1"/>
          <w:sz w:val="24"/>
          <w:szCs w:val="24"/>
        </w:rPr>
        <w:t>often</w:t>
      </w:r>
      <w:r w:rsidR="002062DB" w:rsidRPr="00713759">
        <w:rPr>
          <w:rFonts w:ascii="Georgia" w:eastAsia="Times New Roman" w:hAnsi="Georgia"/>
          <w:color w:val="000000" w:themeColor="text1"/>
          <w:sz w:val="24"/>
          <w:szCs w:val="24"/>
        </w:rPr>
        <w:t xml:space="preserve"> be successfully done in late July and late Au</w:t>
      </w:r>
      <w:r w:rsidR="002062DB">
        <w:rPr>
          <w:rFonts w:ascii="Georgia" w:eastAsia="Times New Roman" w:hAnsi="Georgia"/>
          <w:color w:val="000000" w:themeColor="text1"/>
          <w:sz w:val="24"/>
          <w:szCs w:val="24"/>
        </w:rPr>
        <w:t xml:space="preserve">gust.  In addition, </w:t>
      </w:r>
      <w:r w:rsidR="00753093">
        <w:rPr>
          <w:rFonts w:ascii="Georgia" w:eastAsia="Times New Roman" w:hAnsi="Georgia"/>
          <w:color w:val="000000" w:themeColor="text1"/>
          <w:sz w:val="24"/>
          <w:szCs w:val="24"/>
        </w:rPr>
        <w:t xml:space="preserve">southern parts of the US can use </w:t>
      </w:r>
      <w:r w:rsidR="002062DB">
        <w:rPr>
          <w:rFonts w:ascii="Georgia" w:eastAsia="Times New Roman" w:hAnsi="Georgia"/>
          <w:color w:val="000000" w:themeColor="text1"/>
          <w:sz w:val="24"/>
          <w:szCs w:val="24"/>
        </w:rPr>
        <w:t>this technique in June</w:t>
      </w:r>
      <w:r w:rsidR="0030318C">
        <w:rPr>
          <w:rFonts w:ascii="Georgia" w:eastAsia="Times New Roman" w:hAnsi="Georgia"/>
          <w:color w:val="000000" w:themeColor="text1"/>
          <w:sz w:val="24"/>
          <w:szCs w:val="24"/>
        </w:rPr>
        <w:t>.</w:t>
      </w:r>
    </w:p>
    <w:p w:rsidR="0030318C" w:rsidRPr="002E05C3" w:rsidRDefault="0030318C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16"/>
          <w:szCs w:val="16"/>
        </w:rPr>
      </w:pPr>
    </w:p>
    <w:p w:rsidR="004B650B" w:rsidRPr="004F048E" w:rsidRDefault="00FF6EA8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626262"/>
          <w:sz w:val="24"/>
          <w:szCs w:val="24"/>
        </w:rPr>
      </w:pP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Chip budding can be used to</w:t>
      </w:r>
      <w:r w:rsidR="00FC45AA">
        <w:rPr>
          <w:rFonts w:ascii="Georgia" w:eastAsia="Times New Roman" w:hAnsi="Georgia"/>
          <w:color w:val="000000" w:themeColor="text1"/>
          <w:sz w:val="24"/>
          <w:szCs w:val="24"/>
        </w:rPr>
        <w:t xml:space="preserve"> (a)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propagate new single-variety trees, </w:t>
      </w:r>
      <w:r w:rsidR="00FC45AA">
        <w:rPr>
          <w:rFonts w:ascii="Georgia" w:eastAsia="Times New Roman" w:hAnsi="Georgia"/>
          <w:color w:val="000000" w:themeColor="text1"/>
          <w:sz w:val="24"/>
          <w:szCs w:val="24"/>
        </w:rPr>
        <w:t xml:space="preserve">(b) </w:t>
      </w:r>
      <w:r w:rsidR="008A3CF4">
        <w:rPr>
          <w:rFonts w:ascii="Georgia" w:eastAsia="Times New Roman" w:hAnsi="Georgia"/>
          <w:color w:val="000000" w:themeColor="text1"/>
          <w:sz w:val="24"/>
          <w:szCs w:val="24"/>
        </w:rPr>
        <w:t>create combination trees – for example,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more than one variety of apple on a</w:t>
      </w:r>
      <w:r w:rsidR="00FC45AA">
        <w:rPr>
          <w:rFonts w:ascii="Georgia" w:eastAsia="Times New Roman" w:hAnsi="Georgia"/>
          <w:color w:val="000000" w:themeColor="text1"/>
          <w:sz w:val="24"/>
          <w:szCs w:val="24"/>
        </w:rPr>
        <w:t>n</w:t>
      </w:r>
      <w:r w:rsidR="002062DB">
        <w:rPr>
          <w:rFonts w:ascii="Georgia" w:eastAsia="Times New Roman" w:hAnsi="Georgia"/>
          <w:color w:val="000000" w:themeColor="text1"/>
          <w:sz w:val="24"/>
          <w:szCs w:val="24"/>
        </w:rPr>
        <w:t xml:space="preserve"> apple rootstock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, </w:t>
      </w:r>
      <w:r w:rsidR="00FC45AA">
        <w:rPr>
          <w:rFonts w:ascii="Georgia" w:eastAsia="Times New Roman" w:hAnsi="Georgia"/>
          <w:color w:val="000000" w:themeColor="text1"/>
          <w:sz w:val="24"/>
          <w:szCs w:val="24"/>
        </w:rPr>
        <w:t xml:space="preserve">(c) 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add a pollinator </w:t>
      </w:r>
      <w:proofErr w:type="gramStart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branch  to</w:t>
      </w:r>
      <w:proofErr w:type="gramEnd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an existing tree, or  </w:t>
      </w:r>
      <w:r w:rsidR="00FC45AA">
        <w:rPr>
          <w:rFonts w:ascii="Georgia" w:eastAsia="Times New Roman" w:hAnsi="Georgia"/>
          <w:color w:val="000000" w:themeColor="text1"/>
          <w:sz w:val="24"/>
          <w:szCs w:val="24"/>
        </w:rPr>
        <w:t xml:space="preserve">(d) </w:t>
      </w:r>
      <w:proofErr w:type="spellStart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topwork</w:t>
      </w:r>
      <w:proofErr w:type="spellEnd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r w:rsidR="008A3CF4">
        <w:rPr>
          <w:rFonts w:ascii="Georgia" w:eastAsia="Times New Roman" w:hAnsi="Georgia"/>
          <w:color w:val="000000" w:themeColor="text1"/>
          <w:sz w:val="24"/>
          <w:szCs w:val="24"/>
        </w:rPr>
        <w:t>existing trees (for example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, convert an apple of one variety that that has fallen out of favor to a new, more desirable variety).</w:t>
      </w:r>
      <w:r w:rsidR="00447651" w:rsidRPr="00713759">
        <w:rPr>
          <w:rFonts w:ascii="Georgia" w:eastAsia="Times New Roman" w:hAnsi="Georgia"/>
          <w:color w:val="626262"/>
          <w:sz w:val="24"/>
          <w:szCs w:val="24"/>
        </w:rPr>
        <w:t xml:space="preserve">  </w:t>
      </w:r>
    </w:p>
    <w:p w:rsidR="0058768A" w:rsidRPr="002E05C3" w:rsidRDefault="0058768A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16"/>
          <w:szCs w:val="16"/>
        </w:rPr>
      </w:pPr>
    </w:p>
    <w:p w:rsidR="004B650B" w:rsidRPr="004F048E" w:rsidRDefault="004B650B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b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Selecting and Preparing </w:t>
      </w:r>
      <w:proofErr w:type="spellStart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Scionwod</w:t>
      </w:r>
      <w:proofErr w:type="spellEnd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(also referred to as </w:t>
      </w:r>
      <w:proofErr w:type="spellStart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budwood</w:t>
      </w:r>
      <w:proofErr w:type="spellEnd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or </w:t>
      </w:r>
      <w:proofErr w:type="spellStart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budsticks</w:t>
      </w:r>
      <w:proofErr w:type="spellEnd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):</w:t>
      </w:r>
    </w:p>
    <w:p w:rsidR="0058768A" w:rsidRPr="004F048E" w:rsidRDefault="004B650B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  <w:proofErr w:type="spellStart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Budsticks</w:t>
      </w:r>
      <w:proofErr w:type="spellEnd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are collected from the current season’s growth.  The best buds on the </w:t>
      </w:r>
      <w:proofErr w:type="spellStart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budstick</w:t>
      </w:r>
      <w:proofErr w:type="spellEnd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are the mature</w:t>
      </w:r>
      <w:r w:rsidR="002E05C3">
        <w:rPr>
          <w:rFonts w:ascii="Georgia" w:eastAsia="Times New Roman" w:hAnsi="Georgia"/>
          <w:color w:val="000000" w:themeColor="text1"/>
          <w:sz w:val="24"/>
          <w:szCs w:val="24"/>
        </w:rPr>
        <w:t xml:space="preserve"> “resting”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ones found in the middle of the stick</w:t>
      </w:r>
      <w:r w:rsidR="001F6393">
        <w:rPr>
          <w:rFonts w:ascii="Georgia" w:eastAsia="Times New Roman" w:hAnsi="Georgia"/>
          <w:color w:val="000000" w:themeColor="text1"/>
          <w:sz w:val="24"/>
          <w:szCs w:val="24"/>
        </w:rPr>
        <w:t>.  T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he ones on the top end are usually not adequately mature and those on the base end </w:t>
      </w:r>
      <w:r w:rsidR="00FF6EA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are </w:t>
      </w:r>
      <w:r w:rsidR="001F6393">
        <w:rPr>
          <w:rFonts w:ascii="Georgia" w:eastAsia="Times New Roman" w:hAnsi="Georgia"/>
          <w:color w:val="000000" w:themeColor="text1"/>
          <w:sz w:val="24"/>
          <w:szCs w:val="24"/>
        </w:rPr>
        <w:t>often flower buds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.</w:t>
      </w:r>
      <w:r w:rsidR="002E05C3">
        <w:rPr>
          <w:rFonts w:ascii="Georgia" w:eastAsia="Times New Roman" w:hAnsi="Georgia"/>
          <w:color w:val="000000" w:themeColor="text1"/>
          <w:sz w:val="24"/>
          <w:szCs w:val="24"/>
        </w:rPr>
        <w:t xml:space="preserve">  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After selection</w:t>
      </w:r>
      <w:r w:rsidR="002E05C3">
        <w:rPr>
          <w:rFonts w:ascii="Georgia" w:eastAsia="Times New Roman" w:hAnsi="Georgia"/>
          <w:color w:val="000000" w:themeColor="text1"/>
          <w:sz w:val="24"/>
          <w:szCs w:val="24"/>
        </w:rPr>
        <w:t xml:space="preserve"> of the </w:t>
      </w:r>
      <w:proofErr w:type="spellStart"/>
      <w:r w:rsidR="002E05C3">
        <w:rPr>
          <w:rFonts w:ascii="Georgia" w:eastAsia="Times New Roman" w:hAnsi="Georgia"/>
          <w:color w:val="000000" w:themeColor="text1"/>
          <w:sz w:val="24"/>
          <w:szCs w:val="24"/>
        </w:rPr>
        <w:t>budstick</w:t>
      </w:r>
      <w:proofErr w:type="spellEnd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, the leaves are </w:t>
      </w:r>
      <w:r w:rsidR="002E05C3">
        <w:rPr>
          <w:rFonts w:ascii="Georgia" w:eastAsia="Times New Roman" w:hAnsi="Georgia"/>
          <w:color w:val="000000" w:themeColor="text1"/>
          <w:sz w:val="24"/>
          <w:szCs w:val="24"/>
        </w:rPr>
        <w:t xml:space="preserve">cut off </w:t>
      </w:r>
      <w:proofErr w:type="spellStart"/>
      <w:r w:rsidR="002E05C3">
        <w:rPr>
          <w:rFonts w:ascii="Georgia" w:eastAsia="Times New Roman" w:hAnsi="Georgia"/>
          <w:color w:val="000000" w:themeColor="text1"/>
          <w:sz w:val="24"/>
          <w:szCs w:val="24"/>
        </w:rPr>
        <w:t>to</w:t>
      </w:r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>prevent</w:t>
      </w:r>
      <w:proofErr w:type="spellEnd"/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desiccation</w:t>
      </w:r>
      <w:r w:rsidR="00FF6EA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(drying out)</w:t>
      </w:r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, leaving a short stem, known as the petiole.  The </w:t>
      </w:r>
      <w:r w:rsidR="002E05C3">
        <w:rPr>
          <w:rFonts w:ascii="Georgia" w:eastAsia="Times New Roman" w:hAnsi="Georgia"/>
          <w:color w:val="000000" w:themeColor="text1"/>
          <w:sz w:val="24"/>
          <w:szCs w:val="24"/>
        </w:rPr>
        <w:t xml:space="preserve">short </w:t>
      </w:r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section of petiole serves as a small handle for the scion </w:t>
      </w:r>
      <w:r w:rsidR="002E05C3">
        <w:rPr>
          <w:rFonts w:ascii="Georgia" w:eastAsia="Times New Roman" w:hAnsi="Georgia"/>
          <w:color w:val="000000" w:themeColor="text1"/>
          <w:sz w:val="24"/>
          <w:szCs w:val="24"/>
        </w:rPr>
        <w:t xml:space="preserve">(you should not touch the cut surface of the chip so a handle is handy) </w:t>
      </w:r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>as it is positioned in the cleft created on the rootstock</w:t>
      </w:r>
      <w:r w:rsidR="004F048E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to receive the chip</w:t>
      </w:r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.  </w:t>
      </w: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Although the</w:t>
      </w:r>
      <w:r w:rsidR="004F048E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proofErr w:type="spellStart"/>
      <w:r w:rsidR="004F048E" w:rsidRPr="004F048E">
        <w:rPr>
          <w:rFonts w:ascii="Georgia" w:eastAsia="Times New Roman" w:hAnsi="Georgia"/>
          <w:color w:val="000000" w:themeColor="text1"/>
          <w:sz w:val="24"/>
          <w:szCs w:val="24"/>
        </w:rPr>
        <w:t>bud</w:t>
      </w:r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>sticks</w:t>
      </w:r>
      <w:proofErr w:type="spellEnd"/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can be refrigerated </w:t>
      </w:r>
      <w:r w:rsidR="0058768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in a plastic bag with a piece of moist paper towel </w:t>
      </w:r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>for a period of time</w:t>
      </w:r>
      <w:r w:rsidR="004F048E" w:rsidRPr="004F048E">
        <w:rPr>
          <w:rFonts w:ascii="Georgia" w:eastAsia="Times New Roman" w:hAnsi="Georgia"/>
          <w:color w:val="000000" w:themeColor="text1"/>
          <w:sz w:val="24"/>
          <w:szCs w:val="24"/>
        </w:rPr>
        <w:t>,</w:t>
      </w:r>
      <w:r w:rsidR="00447651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the buds should be used as soon as possible</w:t>
      </w:r>
      <w:r w:rsidR="0058768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to maximize the take rate of the buds.</w:t>
      </w:r>
      <w:r w:rsidR="004F048E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 </w:t>
      </w:r>
    </w:p>
    <w:p w:rsidR="004F048E" w:rsidRPr="004F048E" w:rsidRDefault="004F048E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</w:p>
    <w:p w:rsidR="004F048E" w:rsidRPr="004F048E" w:rsidRDefault="004F048E" w:rsidP="004F048E">
      <w:pPr>
        <w:pStyle w:val="ListParagraph"/>
        <w:spacing w:after="0" w:line="240" w:lineRule="auto"/>
        <w:ind w:left="0"/>
        <w:rPr>
          <w:rFonts w:ascii="Georgia" w:eastAsia="Times New Roman" w:hAnsi="Georgia"/>
          <w:b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Optimizing Condition of </w:t>
      </w:r>
      <w:proofErr w:type="spellStart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Budwood</w:t>
      </w:r>
      <w:proofErr w:type="spellEnd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and </w:t>
      </w:r>
      <w:proofErr w:type="spellStart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Understock</w:t>
      </w:r>
      <w:proofErr w:type="spellEnd"/>
    </w:p>
    <w:p w:rsidR="004F048E" w:rsidRPr="004F048E" w:rsidRDefault="004F048E" w:rsidP="004F048E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If possible the trees from which the scions are taken and the </w:t>
      </w:r>
      <w:proofErr w:type="spellStart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>understock</w:t>
      </w:r>
      <w:proofErr w:type="spellEnd"/>
      <w:r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should both be well watered prior to budding.</w:t>
      </w:r>
    </w:p>
    <w:p w:rsidR="004F048E" w:rsidRDefault="004F048E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</w:p>
    <w:p w:rsidR="00BC6B04" w:rsidRPr="004F048E" w:rsidRDefault="0058768A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b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lastRenderedPageBreak/>
        <w:t xml:space="preserve">Preparing </w:t>
      </w:r>
      <w:r w:rsidR="00A25A38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the Notch or </w:t>
      </w: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Cleft, </w:t>
      </w:r>
      <w:r w:rsidR="00BC6B04"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Cutting and Placing Buds</w:t>
      </w:r>
      <w:r w:rsidR="00D97D0A"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:</w:t>
      </w:r>
    </w:p>
    <w:p w:rsidR="00EC3481" w:rsidRDefault="00962752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     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The pictures, diagrams, and commentary </w:t>
      </w:r>
      <w:r w:rsidR="00C21972" w:rsidRPr="004F048E">
        <w:rPr>
          <w:rFonts w:ascii="Georgia" w:eastAsia="Times New Roman" w:hAnsi="Georgia"/>
          <w:color w:val="000000" w:themeColor="text1"/>
          <w:sz w:val="24"/>
          <w:szCs w:val="24"/>
        </w:rPr>
        <w:t>associated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with making </w:t>
      </w:r>
      <w:r w:rsidR="00FC45AA">
        <w:rPr>
          <w:rFonts w:ascii="Georgia" w:eastAsia="Times New Roman" w:hAnsi="Georgia"/>
          <w:color w:val="000000" w:themeColor="text1"/>
          <w:sz w:val="24"/>
          <w:szCs w:val="24"/>
        </w:rPr>
        <w:t>the cuts and placing the buds are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on </w:t>
      </w:r>
      <w:hyperlink r:id="rId5" w:history="1">
        <w:r w:rsidR="008804C8" w:rsidRPr="004F048E">
          <w:rPr>
            <w:rStyle w:val="Hyperlink"/>
            <w:rFonts w:ascii="Georgia" w:eastAsia="Times New Roman" w:hAnsi="Georgia"/>
            <w:sz w:val="24"/>
            <w:szCs w:val="24"/>
          </w:rPr>
          <w:t>http://thefruithouse.weebly.com</w:t>
        </w:r>
      </w:hyperlink>
      <w:r w:rsidR="00FC45AA">
        <w:rPr>
          <w:rFonts w:ascii="Georgia" w:eastAsia="Times New Roman" w:hAnsi="Georgia"/>
          <w:color w:val="000000" w:themeColor="text1"/>
          <w:sz w:val="24"/>
          <w:szCs w:val="24"/>
        </w:rPr>
        <w:t xml:space="preserve"> (“Grafting”, “Chip Budding”)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.  </w:t>
      </w:r>
      <w:r w:rsidR="00276944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After wiping the surface of </w:t>
      </w:r>
      <w:r w:rsidR="008A3CF4">
        <w:rPr>
          <w:rFonts w:ascii="Georgia" w:eastAsia="Times New Roman" w:hAnsi="Georgia"/>
          <w:color w:val="000000" w:themeColor="text1"/>
          <w:sz w:val="24"/>
          <w:szCs w:val="24"/>
        </w:rPr>
        <w:t xml:space="preserve">the </w:t>
      </w:r>
      <w:proofErr w:type="spellStart"/>
      <w:r w:rsidR="00276944" w:rsidRPr="004F048E">
        <w:rPr>
          <w:rFonts w:ascii="Georgia" w:eastAsia="Times New Roman" w:hAnsi="Georgia"/>
          <w:color w:val="000000" w:themeColor="text1"/>
          <w:sz w:val="24"/>
          <w:szCs w:val="24"/>
        </w:rPr>
        <w:t>understock</w:t>
      </w:r>
      <w:proofErr w:type="spellEnd"/>
      <w:r w:rsidR="00276944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clean, t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he </w:t>
      </w:r>
      <w:r w:rsidR="00A25A38">
        <w:rPr>
          <w:rFonts w:ascii="Georgia" w:eastAsia="Times New Roman" w:hAnsi="Georgia"/>
          <w:color w:val="000000" w:themeColor="text1"/>
          <w:sz w:val="24"/>
          <w:szCs w:val="24"/>
        </w:rPr>
        <w:t xml:space="preserve">notch or 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cleft to receive the bud is made on a </w:t>
      </w:r>
      <w:r w:rsidR="00D22D42" w:rsidRPr="004F048E">
        <w:rPr>
          <w:rFonts w:ascii="Georgia" w:eastAsia="Times New Roman" w:hAnsi="Georgia"/>
          <w:color w:val="000000" w:themeColor="text1"/>
          <w:sz w:val="24"/>
          <w:szCs w:val="24"/>
        </w:rPr>
        <w:t>straight</w:t>
      </w:r>
      <w:r w:rsidR="00152C6E">
        <w:rPr>
          <w:rFonts w:ascii="Georgia" w:eastAsia="Times New Roman" w:hAnsi="Georgia"/>
          <w:color w:val="000000" w:themeColor="text1"/>
          <w:sz w:val="24"/>
          <w:szCs w:val="24"/>
        </w:rPr>
        <w:t>,</w:t>
      </w:r>
      <w:r w:rsidR="00D22D42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>uninterrupted (no buds)</w:t>
      </w:r>
      <w:r w:rsidR="00D22D42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sec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>t</w:t>
      </w:r>
      <w:r w:rsidR="00D22D42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ion of the </w:t>
      </w:r>
      <w:proofErr w:type="spellStart"/>
      <w:r w:rsidR="00D22D42" w:rsidRPr="004F048E">
        <w:rPr>
          <w:rFonts w:ascii="Georgia" w:eastAsia="Times New Roman" w:hAnsi="Georgia"/>
          <w:color w:val="000000" w:themeColor="text1"/>
          <w:sz w:val="24"/>
          <w:szCs w:val="24"/>
        </w:rPr>
        <w:t>understock</w:t>
      </w:r>
      <w:proofErr w:type="spellEnd"/>
      <w:r w:rsidR="00A25A38">
        <w:rPr>
          <w:rFonts w:ascii="Georgia" w:eastAsia="Times New Roman" w:hAnsi="Georgia"/>
          <w:color w:val="000000" w:themeColor="text1"/>
          <w:sz w:val="24"/>
          <w:szCs w:val="24"/>
        </w:rPr>
        <w:t>.  The bottom cut at 20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to 45 degrees serves two function</w:t>
      </w:r>
      <w:r w:rsidR="00276944" w:rsidRPr="004F048E">
        <w:rPr>
          <w:rFonts w:ascii="Georgia" w:eastAsia="Times New Roman" w:hAnsi="Georgia"/>
          <w:color w:val="000000" w:themeColor="text1"/>
          <w:sz w:val="24"/>
          <w:szCs w:val="24"/>
        </w:rPr>
        <w:t>s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>.  It serves as</w:t>
      </w:r>
      <w:r w:rsidR="008A3CF4">
        <w:rPr>
          <w:rFonts w:ascii="Georgia" w:eastAsia="Times New Roman" w:hAnsi="Georgia"/>
          <w:color w:val="000000" w:themeColor="text1"/>
          <w:sz w:val="24"/>
          <w:szCs w:val="24"/>
        </w:rPr>
        <w:t xml:space="preserve"> a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shelf on which to rest the bud while you wrestle with getting it aligned and properly tightly covered with unwieldy </w:t>
      </w:r>
      <w:proofErr w:type="spellStart"/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>polyfilm</w:t>
      </w:r>
      <w:proofErr w:type="spellEnd"/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>.</w:t>
      </w:r>
      <w:r w:rsidR="00D22D42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 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>The other function is to increase the surface</w:t>
      </w:r>
      <w:r w:rsidR="00A25A38">
        <w:rPr>
          <w:rFonts w:ascii="Georgia" w:eastAsia="Times New Roman" w:hAnsi="Georgia"/>
          <w:color w:val="000000" w:themeColor="text1"/>
          <w:sz w:val="24"/>
          <w:szCs w:val="24"/>
        </w:rPr>
        <w:t xml:space="preserve"> area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r w:rsidR="00A25A38">
        <w:rPr>
          <w:rFonts w:ascii="Georgia" w:eastAsia="Times New Roman" w:hAnsi="Georgia"/>
          <w:color w:val="000000" w:themeColor="text1"/>
          <w:sz w:val="24"/>
          <w:szCs w:val="24"/>
        </w:rPr>
        <w:t xml:space="preserve">where the cambiums of 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scion and </w:t>
      </w:r>
      <w:proofErr w:type="spellStart"/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>understock</w:t>
      </w:r>
      <w:proofErr w:type="spellEnd"/>
      <w:r w:rsidR="00A25A38">
        <w:rPr>
          <w:rFonts w:ascii="Georgia" w:eastAsia="Times New Roman" w:hAnsi="Georgia"/>
          <w:color w:val="000000" w:themeColor="text1"/>
          <w:sz w:val="24"/>
          <w:szCs w:val="24"/>
        </w:rPr>
        <w:t xml:space="preserve"> make contact</w:t>
      </w:r>
      <w:r w:rsidR="008804C8" w:rsidRPr="004F048E">
        <w:rPr>
          <w:rFonts w:ascii="Georgia" w:eastAsia="Times New Roman" w:hAnsi="Georgia"/>
          <w:color w:val="000000" w:themeColor="text1"/>
          <w:sz w:val="24"/>
          <w:szCs w:val="24"/>
        </w:rPr>
        <w:t>.</w:t>
      </w:r>
      <w:r w:rsidR="00A25A38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</w:p>
    <w:p w:rsidR="00350931" w:rsidRPr="00962752" w:rsidRDefault="00962752" w:rsidP="00962752">
      <w:pPr>
        <w:spacing w:after="0" w:line="240" w:lineRule="auto"/>
        <w:rPr>
          <w:rFonts w:ascii="Georgia" w:hAnsi="Georgia"/>
        </w:rPr>
      </w:pPr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     </w:t>
      </w:r>
      <w:r w:rsidR="00EC3481" w:rsidRPr="00EC3481">
        <w:rPr>
          <w:rFonts w:ascii="Georgia" w:eastAsia="Times New Roman" w:hAnsi="Georgia"/>
          <w:color w:val="000000" w:themeColor="text1"/>
          <w:sz w:val="24"/>
          <w:szCs w:val="24"/>
        </w:rPr>
        <w:t>Note that when cutting the bud to be placed in the notch or cleft</w:t>
      </w:r>
      <w:proofErr w:type="gramStart"/>
      <w:r w:rsidR="00EC3481" w:rsidRPr="00EC3481">
        <w:rPr>
          <w:rFonts w:ascii="Georgia" w:eastAsia="Times New Roman" w:hAnsi="Georgia"/>
          <w:color w:val="000000" w:themeColor="text1"/>
          <w:sz w:val="24"/>
          <w:szCs w:val="24"/>
        </w:rPr>
        <w:t xml:space="preserve">, </w:t>
      </w:r>
      <w:r w:rsidR="00EC3481" w:rsidRPr="00EC3481">
        <w:rPr>
          <w:rFonts w:ascii="Georgia" w:hAnsi="Georgia"/>
        </w:rPr>
        <w:t xml:space="preserve"> as</w:t>
      </w:r>
      <w:proofErr w:type="gramEnd"/>
      <w:r w:rsidR="00EC3481" w:rsidRPr="00EC3481">
        <w:rPr>
          <w:rFonts w:ascii="Georgia" w:hAnsi="Georgia"/>
        </w:rPr>
        <w:t xml:space="preserve"> the knife is drawn under the bud (#3) you </w:t>
      </w:r>
      <w:r>
        <w:rPr>
          <w:rFonts w:ascii="Georgia" w:hAnsi="Georgia"/>
        </w:rPr>
        <w:t xml:space="preserve">usually </w:t>
      </w:r>
      <w:r w:rsidR="00EC3481" w:rsidRPr="00EC3481">
        <w:rPr>
          <w:rFonts w:ascii="Georgia" w:hAnsi="Georgia"/>
        </w:rPr>
        <w:t>encounter resistance</w:t>
      </w:r>
      <w:r>
        <w:rPr>
          <w:rFonts w:ascii="Georgia" w:hAnsi="Georgia"/>
        </w:rPr>
        <w:t xml:space="preserve"> due to the concentration of fibers at that location</w:t>
      </w:r>
      <w:r w:rsidR="00EC3481" w:rsidRPr="00EC3481">
        <w:rPr>
          <w:rFonts w:ascii="Georgia" w:hAnsi="Georgia"/>
        </w:rPr>
        <w:t xml:space="preserve">.  </w:t>
      </w:r>
      <w:r>
        <w:rPr>
          <w:rFonts w:ascii="Georgia" w:hAnsi="Georgia"/>
        </w:rPr>
        <w:t>When u</w:t>
      </w:r>
      <w:r w:rsidR="00EC3481" w:rsidRPr="00EC3481">
        <w:rPr>
          <w:rFonts w:ascii="Georgia" w:hAnsi="Georgia"/>
        </w:rPr>
        <w:t xml:space="preserve">nder the bud use your wrist to rock the knife through the resistance (alternately you can use the wrist to “saw” the knife back and forth under the bud), </w:t>
      </w:r>
      <w:r>
        <w:rPr>
          <w:rFonts w:ascii="Georgia" w:hAnsi="Georgia"/>
        </w:rPr>
        <w:t>once through the resistance</w:t>
      </w:r>
      <w:r w:rsidR="00EC3481" w:rsidRPr="00EC3481">
        <w:rPr>
          <w:rFonts w:ascii="Georgia" w:hAnsi="Georgia"/>
        </w:rPr>
        <w:t xml:space="preserve"> proceed with a slicing motion down to meet the angled cut used to initiate forming the chip</w:t>
      </w:r>
      <w:r>
        <w:rPr>
          <w:rFonts w:ascii="Georgia" w:hAnsi="Georgia"/>
        </w:rPr>
        <w:t>.</w:t>
      </w:r>
    </w:p>
    <w:p w:rsidR="00BC6B04" w:rsidRPr="004F048E" w:rsidRDefault="00962752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     </w:t>
      </w:r>
      <w:r w:rsidR="00C21972">
        <w:rPr>
          <w:rFonts w:ascii="Georgia" w:eastAsia="Times New Roman" w:hAnsi="Georgia"/>
          <w:color w:val="000000" w:themeColor="text1"/>
          <w:sz w:val="24"/>
          <w:szCs w:val="24"/>
        </w:rPr>
        <w:t xml:space="preserve">The callus bridge is formed in the zone between the edges of chip bud and the edge of the cleft created in the </w:t>
      </w:r>
      <w:proofErr w:type="spellStart"/>
      <w:r w:rsidR="00C21972">
        <w:rPr>
          <w:rFonts w:ascii="Georgia" w:eastAsia="Times New Roman" w:hAnsi="Georgia"/>
          <w:color w:val="000000" w:themeColor="text1"/>
          <w:sz w:val="24"/>
          <w:szCs w:val="24"/>
        </w:rPr>
        <w:t>understock</w:t>
      </w:r>
      <w:proofErr w:type="spellEnd"/>
      <w:r w:rsidR="00C21972">
        <w:rPr>
          <w:rFonts w:ascii="Georgia" w:eastAsia="Times New Roman" w:hAnsi="Georgia"/>
          <w:color w:val="000000" w:themeColor="text1"/>
          <w:sz w:val="24"/>
          <w:szCs w:val="24"/>
        </w:rPr>
        <w:t xml:space="preserve"> to receive the chip bud. </w:t>
      </w:r>
      <w:r w:rsidR="00350931">
        <w:rPr>
          <w:rFonts w:ascii="Georgia" w:eastAsia="Times New Roman" w:hAnsi="Georgia"/>
          <w:color w:val="000000" w:themeColor="text1"/>
          <w:sz w:val="24"/>
          <w:szCs w:val="24"/>
        </w:rPr>
        <w:t xml:space="preserve"> When you cut the chip bud, you use the </w:t>
      </w:r>
      <w:r w:rsidR="00152C6E">
        <w:rPr>
          <w:rFonts w:ascii="Georgia" w:eastAsia="Times New Roman" w:hAnsi="Georgia"/>
          <w:color w:val="000000" w:themeColor="text1"/>
          <w:sz w:val="24"/>
          <w:szCs w:val="24"/>
        </w:rPr>
        <w:t>same</w:t>
      </w:r>
      <w:r w:rsidR="00350931">
        <w:rPr>
          <w:rFonts w:ascii="Georgia" w:eastAsia="Times New Roman" w:hAnsi="Georgia"/>
          <w:color w:val="000000" w:themeColor="text1"/>
          <w:sz w:val="24"/>
          <w:szCs w:val="24"/>
        </w:rPr>
        <w:t xml:space="preserve"> two</w:t>
      </w:r>
      <w:r w:rsidR="00152C6E">
        <w:rPr>
          <w:rFonts w:ascii="Georgia" w:eastAsia="Times New Roman" w:hAnsi="Georgia"/>
          <w:color w:val="000000" w:themeColor="text1"/>
          <w:sz w:val="24"/>
          <w:szCs w:val="24"/>
        </w:rPr>
        <w:t xml:space="preserve"> type</w:t>
      </w:r>
      <w:r w:rsidR="00350931">
        <w:rPr>
          <w:rFonts w:ascii="Georgia" w:eastAsia="Times New Roman" w:hAnsi="Georgia"/>
          <w:color w:val="000000" w:themeColor="text1"/>
          <w:sz w:val="24"/>
          <w:szCs w:val="24"/>
        </w:rPr>
        <w:t>s</w:t>
      </w:r>
      <w:r w:rsidR="00152C6E">
        <w:rPr>
          <w:rFonts w:ascii="Georgia" w:eastAsia="Times New Roman" w:hAnsi="Georgia"/>
          <w:color w:val="000000" w:themeColor="text1"/>
          <w:sz w:val="24"/>
          <w:szCs w:val="24"/>
        </w:rPr>
        <w:t xml:space="preserve"> of cuts </w:t>
      </w:r>
      <w:r w:rsidR="00350931">
        <w:rPr>
          <w:rFonts w:ascii="Georgia" w:eastAsia="Times New Roman" w:hAnsi="Georgia"/>
          <w:color w:val="000000" w:themeColor="text1"/>
          <w:sz w:val="24"/>
          <w:szCs w:val="24"/>
        </w:rPr>
        <w:t>that were used to create the cleft.  M</w:t>
      </w:r>
      <w:r w:rsidR="00C21972">
        <w:rPr>
          <w:rFonts w:ascii="Georgia" w:eastAsia="Times New Roman" w:hAnsi="Georgia"/>
          <w:color w:val="000000" w:themeColor="text1"/>
          <w:sz w:val="24"/>
          <w:szCs w:val="24"/>
        </w:rPr>
        <w:t xml:space="preserve">atch the chip bud size to the size of the cleft created in the </w:t>
      </w:r>
      <w:proofErr w:type="spellStart"/>
      <w:r w:rsidR="00C21972">
        <w:rPr>
          <w:rFonts w:ascii="Georgia" w:eastAsia="Times New Roman" w:hAnsi="Georgia"/>
          <w:color w:val="000000" w:themeColor="text1"/>
          <w:sz w:val="24"/>
          <w:szCs w:val="24"/>
        </w:rPr>
        <w:t>understo</w:t>
      </w:r>
      <w:r w:rsidR="00350931">
        <w:rPr>
          <w:rFonts w:ascii="Georgia" w:eastAsia="Times New Roman" w:hAnsi="Georgia"/>
          <w:color w:val="000000" w:themeColor="text1"/>
          <w:sz w:val="24"/>
          <w:szCs w:val="24"/>
        </w:rPr>
        <w:t>ck</w:t>
      </w:r>
      <w:proofErr w:type="spellEnd"/>
      <w:r w:rsidR="00C21972">
        <w:rPr>
          <w:rFonts w:ascii="Georgia" w:eastAsia="Times New Roman" w:hAnsi="Georgia"/>
          <w:color w:val="000000" w:themeColor="text1"/>
          <w:sz w:val="24"/>
          <w:szCs w:val="24"/>
        </w:rPr>
        <w:t xml:space="preserve">.  </w:t>
      </w:r>
      <w:r w:rsidR="00152C6E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r w:rsidR="00C21972">
        <w:rPr>
          <w:rFonts w:ascii="Georgia" w:eastAsia="Times New Roman" w:hAnsi="Georgia"/>
          <w:color w:val="000000" w:themeColor="text1"/>
          <w:sz w:val="24"/>
          <w:szCs w:val="24"/>
        </w:rPr>
        <w:t>You ca</w:t>
      </w:r>
      <w:r w:rsidR="008C7D56">
        <w:rPr>
          <w:rFonts w:ascii="Georgia" w:eastAsia="Times New Roman" w:hAnsi="Georgia"/>
          <w:color w:val="000000" w:themeColor="text1"/>
          <w:sz w:val="24"/>
          <w:szCs w:val="24"/>
        </w:rPr>
        <w:t xml:space="preserve">nnot recut the </w:t>
      </w:r>
      <w:r w:rsidR="00B51ACF">
        <w:rPr>
          <w:rFonts w:ascii="Georgia" w:eastAsia="Times New Roman" w:hAnsi="Georgia"/>
          <w:color w:val="000000" w:themeColor="text1"/>
          <w:sz w:val="24"/>
          <w:szCs w:val="24"/>
        </w:rPr>
        <w:t xml:space="preserve">tiny </w:t>
      </w:r>
      <w:r w:rsidR="008C7D56">
        <w:rPr>
          <w:rFonts w:ascii="Georgia" w:eastAsia="Times New Roman" w:hAnsi="Georgia"/>
          <w:color w:val="000000" w:themeColor="text1"/>
          <w:sz w:val="24"/>
          <w:szCs w:val="24"/>
        </w:rPr>
        <w:t xml:space="preserve">chip to change its size, but you can make additional cuts on the cleft to get it the right size to receive the chip bud. </w:t>
      </w:r>
      <w:r w:rsidR="008F365A">
        <w:rPr>
          <w:rFonts w:ascii="Georgia" w:eastAsia="Times New Roman" w:hAnsi="Georgia"/>
          <w:color w:val="000000" w:themeColor="text1"/>
          <w:sz w:val="24"/>
          <w:szCs w:val="24"/>
        </w:rPr>
        <w:t xml:space="preserve"> You do not want any part of the chip to overlap the receiving cleft</w:t>
      </w:r>
      <w:r w:rsidR="00350931">
        <w:rPr>
          <w:rFonts w:ascii="Georgia" w:eastAsia="Times New Roman" w:hAnsi="Georgia"/>
          <w:color w:val="000000" w:themeColor="text1"/>
          <w:sz w:val="24"/>
          <w:szCs w:val="24"/>
        </w:rPr>
        <w:t>.  Even though an overlap seems harmless, it prevents</w:t>
      </w:r>
      <w:r w:rsidR="008F365A">
        <w:rPr>
          <w:rFonts w:ascii="Georgia" w:eastAsia="Times New Roman" w:hAnsi="Georgia"/>
          <w:color w:val="000000" w:themeColor="text1"/>
          <w:sz w:val="24"/>
          <w:szCs w:val="24"/>
        </w:rPr>
        <w:t xml:space="preserve"> cambial contact in that section of </w:t>
      </w:r>
      <w:r w:rsidR="00A2346F">
        <w:rPr>
          <w:rFonts w:ascii="Georgia" w:eastAsia="Times New Roman" w:hAnsi="Georgia"/>
          <w:color w:val="000000" w:themeColor="text1"/>
          <w:sz w:val="24"/>
          <w:szCs w:val="24"/>
        </w:rPr>
        <w:t>chip.  You</w:t>
      </w:r>
      <w:r w:rsidR="00350931">
        <w:rPr>
          <w:rFonts w:ascii="Georgia" w:eastAsia="Times New Roman" w:hAnsi="Georgia"/>
          <w:color w:val="000000" w:themeColor="text1"/>
          <w:sz w:val="24"/>
          <w:szCs w:val="24"/>
        </w:rPr>
        <w:t xml:space="preserve"> are</w:t>
      </w:r>
      <w:r w:rsidR="00A2346F">
        <w:rPr>
          <w:rFonts w:ascii="Georgia" w:eastAsia="Times New Roman" w:hAnsi="Georgia"/>
          <w:color w:val="000000" w:themeColor="text1"/>
          <w:sz w:val="24"/>
          <w:szCs w:val="24"/>
        </w:rPr>
        <w:t xml:space="preserve"> better off to have a little more space between cambial layers in a section of the zone between the chip and the receiving cleft than to have overlap.  </w:t>
      </w:r>
      <w:r w:rsidR="008C7D56">
        <w:rPr>
          <w:rFonts w:ascii="Georgia" w:eastAsia="Times New Roman" w:hAnsi="Georgia"/>
          <w:color w:val="000000" w:themeColor="text1"/>
          <w:sz w:val="24"/>
          <w:szCs w:val="24"/>
        </w:rPr>
        <w:t xml:space="preserve"> Avoid touching the cut surface of the chip bud (natural oils and dirt from your skin can interfere with the callusing process).</w:t>
      </w:r>
      <w:r w:rsidR="00350931">
        <w:rPr>
          <w:rFonts w:ascii="Georgia" w:eastAsia="Times New Roman" w:hAnsi="Georgia"/>
          <w:color w:val="000000" w:themeColor="text1"/>
          <w:sz w:val="24"/>
          <w:szCs w:val="24"/>
        </w:rPr>
        <w:t xml:space="preserve">  Hold onto the leaf stem (petiole).</w:t>
      </w:r>
    </w:p>
    <w:p w:rsidR="0058768A" w:rsidRPr="004F048E" w:rsidRDefault="0058768A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b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Wrap</w:t>
      </w:r>
      <w:r w:rsidR="00F62053"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p</w:t>
      </w: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ing</w:t>
      </w:r>
      <w:r w:rsidR="008C7D56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&amp; Labeling</w:t>
      </w:r>
      <w:r w:rsidR="00D97D0A"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:</w:t>
      </w: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</w:t>
      </w:r>
    </w:p>
    <w:p w:rsidR="00D97D0A" w:rsidRDefault="00962752" w:rsidP="00D97D0A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     </w:t>
      </w:r>
      <w:r w:rsidR="008C7D56">
        <w:rPr>
          <w:rFonts w:ascii="Georgia" w:eastAsia="Times New Roman" w:hAnsi="Georgia"/>
          <w:color w:val="000000" w:themeColor="text1"/>
          <w:sz w:val="24"/>
          <w:szCs w:val="24"/>
        </w:rPr>
        <w:t xml:space="preserve">The objective of wrapping is to press the chip tightly against the </w:t>
      </w:r>
      <w:proofErr w:type="spellStart"/>
      <w:r w:rsidR="008C7D56">
        <w:rPr>
          <w:rFonts w:ascii="Georgia" w:eastAsia="Times New Roman" w:hAnsi="Georgia"/>
          <w:color w:val="000000" w:themeColor="text1"/>
          <w:sz w:val="24"/>
          <w:szCs w:val="24"/>
        </w:rPr>
        <w:t>understock</w:t>
      </w:r>
      <w:proofErr w:type="spellEnd"/>
      <w:r w:rsidR="00755191">
        <w:rPr>
          <w:rFonts w:ascii="Georgia" w:eastAsia="Times New Roman" w:hAnsi="Georgia"/>
          <w:color w:val="000000" w:themeColor="text1"/>
          <w:sz w:val="24"/>
          <w:szCs w:val="24"/>
        </w:rPr>
        <w:t xml:space="preserve"> for optimal contact between them</w:t>
      </w:r>
      <w:r w:rsidR="008C7D56">
        <w:rPr>
          <w:rFonts w:ascii="Georgia" w:eastAsia="Times New Roman" w:hAnsi="Georgia"/>
          <w:color w:val="000000" w:themeColor="text1"/>
          <w:sz w:val="24"/>
          <w:szCs w:val="24"/>
        </w:rPr>
        <w:t xml:space="preserve"> and create a moisture-tight barrier so that the cut surfaces do not dry out while the union is being formed.  Start at the bottom, overlapping as you go up</w:t>
      </w:r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 xml:space="preserve">.  If wrapping with </w:t>
      </w:r>
      <w:proofErr w:type="spellStart"/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>parafilm</w:t>
      </w:r>
      <w:proofErr w:type="spellEnd"/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 xml:space="preserve">, you will find it sticks to itself, you can cover the bud with one or two layers and the bud can grow through it.  If using </w:t>
      </w:r>
      <w:proofErr w:type="spellStart"/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>polyfilm</w:t>
      </w:r>
      <w:proofErr w:type="spellEnd"/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 xml:space="preserve"> or</w:t>
      </w:r>
      <w:r w:rsidR="00A25A38">
        <w:rPr>
          <w:rFonts w:ascii="Georgia" w:eastAsia="Times New Roman" w:hAnsi="Georgia"/>
          <w:color w:val="000000" w:themeColor="text1"/>
          <w:sz w:val="24"/>
          <w:szCs w:val="24"/>
        </w:rPr>
        <w:t xml:space="preserve"> budding rubbers, you will</w:t>
      </w:r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 xml:space="preserve"> need to </w:t>
      </w:r>
      <w:r w:rsidR="008C7D56">
        <w:rPr>
          <w:rFonts w:ascii="Georgia" w:eastAsia="Times New Roman" w:hAnsi="Georgia"/>
          <w:color w:val="000000" w:themeColor="text1"/>
          <w:sz w:val="24"/>
          <w:szCs w:val="24"/>
        </w:rPr>
        <w:t xml:space="preserve">tie </w:t>
      </w:r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 xml:space="preserve">them </w:t>
      </w:r>
      <w:r w:rsidR="008C7D56">
        <w:rPr>
          <w:rFonts w:ascii="Georgia" w:eastAsia="Times New Roman" w:hAnsi="Georgia"/>
          <w:color w:val="000000" w:themeColor="text1"/>
          <w:sz w:val="24"/>
          <w:szCs w:val="24"/>
        </w:rPr>
        <w:t>off at the top</w:t>
      </w:r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 xml:space="preserve"> and carefully cut them the following spring to allow for growth.</w:t>
      </w:r>
      <w:r w:rsidR="008C7D56">
        <w:rPr>
          <w:rFonts w:ascii="Georgia" w:eastAsia="Times New Roman" w:hAnsi="Georgia"/>
          <w:color w:val="000000" w:themeColor="text1"/>
          <w:sz w:val="24"/>
          <w:szCs w:val="24"/>
        </w:rPr>
        <w:t xml:space="preserve">  D</w:t>
      </w:r>
      <w:r w:rsidR="00BC6B04" w:rsidRPr="004F048E">
        <w:rPr>
          <w:rFonts w:ascii="Georgia" w:eastAsia="Times New Roman" w:hAnsi="Georgia"/>
          <w:color w:val="000000" w:themeColor="text1"/>
          <w:sz w:val="24"/>
          <w:szCs w:val="24"/>
        </w:rPr>
        <w:t>o not cover the petiole</w:t>
      </w:r>
      <w:r w:rsidR="00755191">
        <w:rPr>
          <w:rFonts w:ascii="Georgia" w:eastAsia="Times New Roman" w:hAnsi="Georgia"/>
          <w:color w:val="000000" w:themeColor="text1"/>
          <w:sz w:val="24"/>
          <w:szCs w:val="24"/>
        </w:rPr>
        <w:t xml:space="preserve"> (i</w:t>
      </w:r>
      <w:r w:rsidR="00BC6B04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nstead </w:t>
      </w:r>
      <w:r w:rsidR="00755191">
        <w:rPr>
          <w:rFonts w:ascii="Georgia" w:eastAsia="Times New Roman" w:hAnsi="Georgia"/>
          <w:color w:val="000000" w:themeColor="text1"/>
          <w:sz w:val="24"/>
          <w:szCs w:val="24"/>
        </w:rPr>
        <w:t>c</w:t>
      </w:r>
      <w:r w:rsidR="00BC6B04" w:rsidRPr="004F048E">
        <w:rPr>
          <w:rFonts w:ascii="Georgia" w:eastAsia="Times New Roman" w:hAnsi="Georgia"/>
          <w:color w:val="000000" w:themeColor="text1"/>
          <w:sz w:val="24"/>
          <w:szCs w:val="24"/>
        </w:rPr>
        <w:t>r</w:t>
      </w:r>
      <w:r w:rsidR="008D4718">
        <w:rPr>
          <w:rFonts w:ascii="Georgia" w:eastAsia="Times New Roman" w:hAnsi="Georgia"/>
          <w:color w:val="000000" w:themeColor="text1"/>
          <w:sz w:val="24"/>
          <w:szCs w:val="24"/>
        </w:rPr>
        <w:t>iss</w:t>
      </w:r>
      <w:r w:rsidR="00BC6B04" w:rsidRPr="004F048E">
        <w:rPr>
          <w:rFonts w:ascii="Georgia" w:eastAsia="Times New Roman" w:hAnsi="Georgia"/>
          <w:color w:val="000000" w:themeColor="text1"/>
          <w:sz w:val="24"/>
          <w:szCs w:val="24"/>
        </w:rPr>
        <w:t>cross around the petiole</w:t>
      </w:r>
      <w:r w:rsidR="00755191">
        <w:rPr>
          <w:rFonts w:ascii="Georgia" w:eastAsia="Times New Roman" w:hAnsi="Georgia"/>
          <w:color w:val="000000" w:themeColor="text1"/>
          <w:sz w:val="24"/>
          <w:szCs w:val="24"/>
        </w:rPr>
        <w:t>)</w:t>
      </w:r>
      <w:r w:rsidR="00BC6B04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. 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 Label the variety of both the scion and the rootstock (e.g., “Nero on G. 30”).</w:t>
      </w:r>
      <w:r w:rsidR="00A2346F">
        <w:rPr>
          <w:rFonts w:ascii="Georgia" w:eastAsia="Times New Roman" w:hAnsi="Georgia"/>
          <w:color w:val="000000" w:themeColor="text1"/>
          <w:sz w:val="24"/>
          <w:szCs w:val="24"/>
        </w:rPr>
        <w:t xml:space="preserve">  </w:t>
      </w:r>
    </w:p>
    <w:p w:rsidR="00D97D0A" w:rsidRPr="004F048E" w:rsidRDefault="00D97D0A" w:rsidP="00D97D0A">
      <w:pPr>
        <w:pStyle w:val="ListParagraph"/>
        <w:spacing w:after="0" w:line="240" w:lineRule="auto"/>
        <w:ind w:left="0"/>
        <w:rPr>
          <w:rFonts w:ascii="Georgia" w:eastAsia="Times New Roman" w:hAnsi="Georgia"/>
          <w:b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Inspection</w:t>
      </w:r>
      <w:r w:rsidR="00DF1D80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of Viability</w:t>
      </w: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:</w:t>
      </w:r>
    </w:p>
    <w:p w:rsidR="00BC6B04" w:rsidRPr="004F048E" w:rsidRDefault="00962752" w:rsidP="00D97D0A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     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>Much of the callusing activity takes place during the first two days after</w:t>
      </w:r>
      <w:r w:rsidR="00557F08">
        <w:rPr>
          <w:rFonts w:ascii="Georgia" w:eastAsia="Times New Roman" w:hAnsi="Georgia"/>
          <w:color w:val="000000" w:themeColor="text1"/>
          <w:sz w:val="24"/>
          <w:szCs w:val="24"/>
        </w:rPr>
        <w:t xml:space="preserve"> placing the bud.  Over the first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couple of weeks the union</w:t>
      </w:r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 xml:space="preserve"> between scion and rootstock is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established.  </w:t>
      </w:r>
      <w:r w:rsidR="009B3CE2" w:rsidRPr="004F048E">
        <w:rPr>
          <w:rFonts w:ascii="Georgia" w:eastAsia="Times New Roman" w:hAnsi="Georgia"/>
          <w:color w:val="000000" w:themeColor="text1"/>
          <w:sz w:val="24"/>
          <w:szCs w:val="24"/>
        </w:rPr>
        <w:t>Inspect the bud for survival</w:t>
      </w:r>
      <w:r w:rsidR="00A2346F">
        <w:rPr>
          <w:rFonts w:ascii="Georgia" w:eastAsia="Times New Roman" w:hAnsi="Georgia"/>
          <w:color w:val="000000" w:themeColor="text1"/>
          <w:sz w:val="24"/>
          <w:szCs w:val="24"/>
        </w:rPr>
        <w:t xml:space="preserve"> after</w:t>
      </w:r>
      <w:r w:rsidR="00D3111C">
        <w:rPr>
          <w:rFonts w:ascii="Georgia" w:eastAsia="Times New Roman" w:hAnsi="Georgia"/>
          <w:color w:val="000000" w:themeColor="text1"/>
          <w:sz w:val="24"/>
          <w:szCs w:val="24"/>
        </w:rPr>
        <w:t xml:space="preserve"> 4</w:t>
      </w:r>
      <w:r w:rsidR="009B3CE2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weeks</w:t>
      </w:r>
      <w:r w:rsidR="00A2346F">
        <w:rPr>
          <w:rFonts w:ascii="Georgia" w:eastAsia="Times New Roman" w:hAnsi="Georgia"/>
          <w:color w:val="000000" w:themeColor="text1"/>
          <w:sz w:val="24"/>
          <w:szCs w:val="24"/>
        </w:rPr>
        <w:t>.  A</w:t>
      </w:r>
      <w:r w:rsidR="009B3CE2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successful chip bud will have a healthy color </w:t>
      </w:r>
      <w:r w:rsidR="00D3111C">
        <w:rPr>
          <w:rFonts w:ascii="Georgia" w:eastAsia="Times New Roman" w:hAnsi="Georgia"/>
          <w:color w:val="000000" w:themeColor="text1"/>
          <w:sz w:val="24"/>
          <w:szCs w:val="24"/>
        </w:rPr>
        <w:t xml:space="preserve">like the </w:t>
      </w:r>
      <w:proofErr w:type="spellStart"/>
      <w:r w:rsidR="00D3111C">
        <w:rPr>
          <w:rFonts w:ascii="Georgia" w:eastAsia="Times New Roman" w:hAnsi="Georgia"/>
          <w:color w:val="000000" w:themeColor="text1"/>
          <w:sz w:val="24"/>
          <w:szCs w:val="24"/>
        </w:rPr>
        <w:t>budstick</w:t>
      </w:r>
      <w:proofErr w:type="spellEnd"/>
      <w:r w:rsidR="00A2346F">
        <w:rPr>
          <w:rFonts w:ascii="Georgia" w:eastAsia="Times New Roman" w:hAnsi="Georgia"/>
          <w:color w:val="000000" w:themeColor="text1"/>
          <w:sz w:val="24"/>
          <w:szCs w:val="24"/>
        </w:rPr>
        <w:t xml:space="preserve"> from which it was taken </w:t>
      </w:r>
      <w:r w:rsidR="009B3CE2" w:rsidRPr="004F048E">
        <w:rPr>
          <w:rFonts w:ascii="Georgia" w:eastAsia="Times New Roman" w:hAnsi="Georgia"/>
          <w:color w:val="000000" w:themeColor="text1"/>
          <w:sz w:val="24"/>
          <w:szCs w:val="24"/>
        </w:rPr>
        <w:t>(not drie</w:t>
      </w:r>
      <w:r w:rsidR="00D3111C">
        <w:rPr>
          <w:rFonts w:ascii="Georgia" w:eastAsia="Times New Roman" w:hAnsi="Georgia"/>
          <w:color w:val="000000" w:themeColor="text1"/>
          <w:sz w:val="24"/>
          <w:szCs w:val="24"/>
        </w:rPr>
        <w:t>d out) and have a</w:t>
      </w:r>
      <w:r w:rsidR="009B3CE2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petiole</w:t>
      </w:r>
      <w:r w:rsidR="00D3111C">
        <w:rPr>
          <w:rFonts w:ascii="Georgia" w:eastAsia="Times New Roman" w:hAnsi="Georgia"/>
          <w:color w:val="000000" w:themeColor="text1"/>
          <w:sz w:val="24"/>
          <w:szCs w:val="24"/>
        </w:rPr>
        <w:t xml:space="preserve"> that will sough off when touched</w:t>
      </w:r>
      <w:r w:rsidR="009B3CE2" w:rsidRPr="004F048E">
        <w:rPr>
          <w:rFonts w:ascii="Georgia" w:eastAsia="Times New Roman" w:hAnsi="Georgia"/>
          <w:color w:val="000000" w:themeColor="text1"/>
          <w:sz w:val="24"/>
          <w:szCs w:val="24"/>
        </w:rPr>
        <w:t>.  If the petiole is</w:t>
      </w:r>
      <w:r w:rsidR="00D3111C">
        <w:rPr>
          <w:rFonts w:ascii="Georgia" w:eastAsia="Times New Roman" w:hAnsi="Georgia"/>
          <w:color w:val="000000" w:themeColor="text1"/>
          <w:sz w:val="24"/>
          <w:szCs w:val="24"/>
        </w:rPr>
        <w:t xml:space="preserve"> rubbery and doesn’t slough off</w:t>
      </w:r>
      <w:r w:rsidR="009B3CE2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then likely the bud did not take and has shriveled up and did not form a successful union with the stock.  If the bud appears to have been successful, indicate that on the label with the date inspected.  If the bud appears to have </w:t>
      </w:r>
      <w:r w:rsidR="00A2346F">
        <w:rPr>
          <w:rFonts w:ascii="Georgia" w:eastAsia="Times New Roman" w:hAnsi="Georgia"/>
          <w:color w:val="000000" w:themeColor="text1"/>
          <w:sz w:val="24"/>
          <w:szCs w:val="24"/>
        </w:rPr>
        <w:t>failed</w:t>
      </w:r>
      <w:r w:rsidR="009B3CE2" w:rsidRPr="004F048E">
        <w:rPr>
          <w:rFonts w:ascii="Georgia" w:eastAsia="Times New Roman" w:hAnsi="Georgia"/>
          <w:color w:val="000000" w:themeColor="text1"/>
          <w:sz w:val="24"/>
          <w:szCs w:val="24"/>
        </w:rPr>
        <w:t>, indicate that on the label with the date.</w:t>
      </w:r>
      <w:r w:rsidR="00A2346F">
        <w:rPr>
          <w:rFonts w:ascii="Georgia" w:eastAsia="Times New Roman" w:hAnsi="Georgia"/>
          <w:color w:val="000000" w:themeColor="text1"/>
          <w:sz w:val="24"/>
          <w:szCs w:val="24"/>
        </w:rPr>
        <w:t xml:space="preserve">  </w:t>
      </w:r>
    </w:p>
    <w:p w:rsidR="009B3CE2" w:rsidRPr="004F048E" w:rsidRDefault="009B3CE2" w:rsidP="00C56ACD">
      <w:pPr>
        <w:pStyle w:val="ListParagraph"/>
        <w:spacing w:after="0" w:line="240" w:lineRule="auto"/>
        <w:ind w:left="0"/>
        <w:rPr>
          <w:rFonts w:ascii="Georgia" w:eastAsia="Times New Roman" w:hAnsi="Georgia"/>
          <w:b/>
          <w:color w:val="000000" w:themeColor="text1"/>
          <w:sz w:val="24"/>
          <w:szCs w:val="24"/>
        </w:rPr>
      </w:pPr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Initiating Growth </w:t>
      </w:r>
      <w:proofErr w:type="gramStart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>In</w:t>
      </w:r>
      <w:proofErr w:type="gramEnd"/>
      <w:r w:rsidRPr="004F048E"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The Spring:</w:t>
      </w:r>
    </w:p>
    <w:p w:rsidR="00D03DD8" w:rsidRPr="00EC3481" w:rsidRDefault="00962752" w:rsidP="00EC3481">
      <w:pPr>
        <w:pStyle w:val="ListParagraph"/>
        <w:spacing w:after="0" w:line="240" w:lineRule="auto"/>
        <w:ind w:left="0"/>
        <w:rPr>
          <w:rFonts w:ascii="Georgia" w:eastAsia="Times New Roman" w:hAnsi="Georgia"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color w:val="000000" w:themeColor="text1"/>
          <w:sz w:val="24"/>
          <w:szCs w:val="24"/>
        </w:rPr>
        <w:t xml:space="preserve">     </w:t>
      </w:r>
      <w:proofErr w:type="gramStart"/>
      <w:r w:rsidR="00642C9B">
        <w:rPr>
          <w:rFonts w:ascii="Georgia" w:eastAsia="Times New Roman" w:hAnsi="Georgia"/>
          <w:color w:val="000000" w:themeColor="text1"/>
          <w:sz w:val="24"/>
          <w:szCs w:val="24"/>
        </w:rPr>
        <w:t>Just before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growth begins in the spring, cut the stock just above the location of the chip bud.</w:t>
      </w:r>
      <w:proofErr w:type="gramEnd"/>
      <w:r w:rsidR="00642C9B">
        <w:rPr>
          <w:rFonts w:ascii="Georgia" w:eastAsia="Times New Roman" w:hAnsi="Georgia"/>
          <w:color w:val="000000" w:themeColor="text1"/>
          <w:sz w:val="24"/>
          <w:szCs w:val="24"/>
        </w:rPr>
        <w:t xml:space="preserve">  Also remove any wrapping material that might be left on the stock.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 </w:t>
      </w:r>
      <w:r w:rsidR="00642C9B">
        <w:rPr>
          <w:rFonts w:ascii="Georgia" w:eastAsia="Times New Roman" w:hAnsi="Georgia"/>
          <w:color w:val="000000" w:themeColor="text1"/>
          <w:sz w:val="24"/>
          <w:szCs w:val="24"/>
        </w:rPr>
        <w:t>Removing the stock above the chip bud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will cause</w:t>
      </w:r>
      <w:r w:rsidR="00642C9B">
        <w:rPr>
          <w:rFonts w:ascii="Georgia" w:eastAsia="Times New Roman" w:hAnsi="Georgia"/>
          <w:color w:val="000000" w:themeColor="text1"/>
          <w:sz w:val="24"/>
          <w:szCs w:val="24"/>
        </w:rPr>
        <w:t xml:space="preserve"> this 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bud to form a </w:t>
      </w:r>
      <w:r w:rsidR="00642C9B">
        <w:rPr>
          <w:rFonts w:ascii="Georgia" w:eastAsia="Times New Roman" w:hAnsi="Georgia"/>
          <w:color w:val="000000" w:themeColor="text1"/>
          <w:sz w:val="24"/>
          <w:szCs w:val="24"/>
        </w:rPr>
        <w:t xml:space="preserve">strong 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>shoot that will display apical dominance by growing straight up without the formation of side shoots or flower buds.</w:t>
      </w:r>
      <w:r w:rsidR="00642C9B">
        <w:rPr>
          <w:rFonts w:ascii="Georgia" w:eastAsia="Times New Roman" w:hAnsi="Georgia"/>
          <w:color w:val="000000" w:themeColor="text1"/>
          <w:sz w:val="24"/>
          <w:szCs w:val="24"/>
        </w:rPr>
        <w:t xml:space="preserve">  A couple of weeks later come back and remove any competing shoots coming up below the chip bud.</w:t>
      </w:r>
      <w:r w:rsidR="00D97D0A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r w:rsidR="00F62053" w:rsidRPr="004F048E">
        <w:rPr>
          <w:rFonts w:ascii="Georgia" w:eastAsia="Times New Roman" w:hAnsi="Georgia"/>
          <w:color w:val="000000" w:themeColor="text1"/>
          <w:sz w:val="24"/>
          <w:szCs w:val="24"/>
        </w:rPr>
        <w:t xml:space="preserve"> </w:t>
      </w:r>
      <w:r w:rsidR="00B93D10">
        <w:rPr>
          <w:rFonts w:ascii="Georgia" w:eastAsia="Times New Roman" w:hAnsi="Georgia"/>
          <w:color w:val="000000" w:themeColor="text1"/>
          <w:sz w:val="24"/>
          <w:szCs w:val="24"/>
        </w:rPr>
        <w:t xml:space="preserve"> If the chip bud was part of a top-working or </w:t>
      </w:r>
      <w:proofErr w:type="spellStart"/>
      <w:r w:rsidR="00B93D10">
        <w:rPr>
          <w:rFonts w:ascii="Georgia" w:eastAsia="Times New Roman" w:hAnsi="Georgia"/>
          <w:color w:val="000000" w:themeColor="text1"/>
          <w:sz w:val="24"/>
          <w:szCs w:val="24"/>
        </w:rPr>
        <w:t>frameworking</w:t>
      </w:r>
      <w:proofErr w:type="spellEnd"/>
      <w:r w:rsidR="00B93D10">
        <w:rPr>
          <w:rFonts w:ascii="Georgia" w:eastAsia="Times New Roman" w:hAnsi="Georgia"/>
          <w:color w:val="000000" w:themeColor="text1"/>
          <w:sz w:val="24"/>
          <w:szCs w:val="24"/>
        </w:rPr>
        <w:t xml:space="preserve"> project</w:t>
      </w:r>
      <w:r w:rsidR="00743B1D">
        <w:rPr>
          <w:rFonts w:ascii="Georgia" w:eastAsia="Times New Roman" w:hAnsi="Georgia"/>
          <w:color w:val="000000" w:themeColor="text1"/>
          <w:sz w:val="24"/>
          <w:szCs w:val="24"/>
        </w:rPr>
        <w:t xml:space="preserve">, </w:t>
      </w:r>
      <w:r w:rsidR="00B93D10">
        <w:rPr>
          <w:rFonts w:ascii="Georgia" w:eastAsia="Times New Roman" w:hAnsi="Georgia"/>
          <w:color w:val="000000" w:themeColor="text1"/>
          <w:sz w:val="24"/>
          <w:szCs w:val="24"/>
        </w:rPr>
        <w:t>guide the shoot out at a 45 to 60 degree angle to stimulate the formation of flower buds.</w:t>
      </w:r>
    </w:p>
    <w:sectPr w:rsidR="00D03DD8" w:rsidRPr="00EC3481" w:rsidSect="00B93D1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1CD"/>
    <w:multiLevelType w:val="hybridMultilevel"/>
    <w:tmpl w:val="8A50970C"/>
    <w:lvl w:ilvl="0" w:tplc="A582EA5C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3A"/>
    <w:multiLevelType w:val="hybridMultilevel"/>
    <w:tmpl w:val="2E66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20E26"/>
    <w:multiLevelType w:val="hybridMultilevel"/>
    <w:tmpl w:val="E638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1FAA"/>
    <w:multiLevelType w:val="multilevel"/>
    <w:tmpl w:val="FC0C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9246B"/>
    <w:multiLevelType w:val="hybridMultilevel"/>
    <w:tmpl w:val="94180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F54E2C"/>
    <w:rsid w:val="00055534"/>
    <w:rsid w:val="000E49E9"/>
    <w:rsid w:val="00124C69"/>
    <w:rsid w:val="00152C6E"/>
    <w:rsid w:val="001F6393"/>
    <w:rsid w:val="002062DB"/>
    <w:rsid w:val="00276944"/>
    <w:rsid w:val="002E05C3"/>
    <w:rsid w:val="002F2FFE"/>
    <w:rsid w:val="0030318C"/>
    <w:rsid w:val="00344F2A"/>
    <w:rsid w:val="0034752B"/>
    <w:rsid w:val="00350931"/>
    <w:rsid w:val="004019AB"/>
    <w:rsid w:val="00417C12"/>
    <w:rsid w:val="0043658C"/>
    <w:rsid w:val="00447651"/>
    <w:rsid w:val="00495C74"/>
    <w:rsid w:val="004B650B"/>
    <w:rsid w:val="004E7161"/>
    <w:rsid w:val="004F048E"/>
    <w:rsid w:val="00557F08"/>
    <w:rsid w:val="0058768A"/>
    <w:rsid w:val="00642C9B"/>
    <w:rsid w:val="006A0B1B"/>
    <w:rsid w:val="00713759"/>
    <w:rsid w:val="00743B1D"/>
    <w:rsid w:val="00753093"/>
    <w:rsid w:val="00755191"/>
    <w:rsid w:val="007A39F3"/>
    <w:rsid w:val="008804C8"/>
    <w:rsid w:val="008A276E"/>
    <w:rsid w:val="008A3CF4"/>
    <w:rsid w:val="008B7349"/>
    <w:rsid w:val="008C7D56"/>
    <w:rsid w:val="008D4718"/>
    <w:rsid w:val="008F365A"/>
    <w:rsid w:val="00962752"/>
    <w:rsid w:val="00983ED6"/>
    <w:rsid w:val="009B3CE2"/>
    <w:rsid w:val="009D056A"/>
    <w:rsid w:val="00A2346F"/>
    <w:rsid w:val="00A25A38"/>
    <w:rsid w:val="00A46EE1"/>
    <w:rsid w:val="00A547D9"/>
    <w:rsid w:val="00B51ACF"/>
    <w:rsid w:val="00B93D10"/>
    <w:rsid w:val="00BC6B04"/>
    <w:rsid w:val="00C21972"/>
    <w:rsid w:val="00C56ACD"/>
    <w:rsid w:val="00CB4905"/>
    <w:rsid w:val="00D03DD8"/>
    <w:rsid w:val="00D07C13"/>
    <w:rsid w:val="00D22D42"/>
    <w:rsid w:val="00D3111C"/>
    <w:rsid w:val="00D97D0A"/>
    <w:rsid w:val="00DF1D80"/>
    <w:rsid w:val="00E73C1D"/>
    <w:rsid w:val="00E87102"/>
    <w:rsid w:val="00EB3125"/>
    <w:rsid w:val="00EC3481"/>
    <w:rsid w:val="00F54E2C"/>
    <w:rsid w:val="00F62053"/>
    <w:rsid w:val="00FC45AA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2A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07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0555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2A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07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0555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534">
              <w:marLeft w:val="0"/>
              <w:marRight w:val="0"/>
              <w:marTop w:val="0"/>
              <w:marBottom w:val="180"/>
              <w:divBdr>
                <w:top w:val="dotted" w:sz="6" w:space="5" w:color="474747"/>
                <w:left w:val="none" w:sz="0" w:space="0" w:color="auto"/>
                <w:bottom w:val="dotted" w:sz="6" w:space="5" w:color="474747"/>
                <w:right w:val="none" w:sz="0" w:space="0" w:color="auto"/>
              </w:divBdr>
            </w:div>
            <w:div w:id="17272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0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2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fruithous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Benscoter</dc:creator>
  <cp:lastModifiedBy>Mike</cp:lastModifiedBy>
  <cp:revision>2</cp:revision>
  <cp:lastPrinted>2023-08-05T04:17:00Z</cp:lastPrinted>
  <dcterms:created xsi:type="dcterms:W3CDTF">2023-08-05T04:27:00Z</dcterms:created>
  <dcterms:modified xsi:type="dcterms:W3CDTF">2023-08-05T04:27:00Z</dcterms:modified>
</cp:coreProperties>
</file>